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3F" w:rsidRDefault="005F3B3F" w:rsidP="005F3B3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6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функционирования  </w:t>
      </w:r>
      <w:r w:rsidRPr="000652B9">
        <w:rPr>
          <w:rFonts w:ascii="Times New Roman" w:hAnsi="Times New Roman" w:cs="Times New Roman"/>
          <w:sz w:val="28"/>
          <w:szCs w:val="28"/>
        </w:rPr>
        <w:t xml:space="preserve">Центра образования </w:t>
      </w:r>
      <w:proofErr w:type="gramStart"/>
      <w:r w:rsidRPr="000652B9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0652B9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 </w:t>
      </w:r>
      <w:r w:rsidRPr="000652B9">
        <w:rPr>
          <w:rFonts w:ascii="Times New Roman" w:hAnsi="Times New Roman" w:cs="Times New Roman"/>
          <w:sz w:val="28"/>
          <w:szCs w:val="28"/>
          <w:shd w:val="clear" w:color="auto" w:fill="FFFFFF"/>
        </w:rPr>
        <w:t>"Точка роста" выделены два кабинета: кабинет физики, кабинет  биологии и химии. Кабинеты оборудованы современными приборами и инструментами для работы учащихся и педагогов.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5F3B3F" w:rsidTr="000F5D8B">
        <w:tc>
          <w:tcPr>
            <w:tcW w:w="675" w:type="dxa"/>
          </w:tcPr>
          <w:p w:rsidR="005F3B3F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705" w:type="dxa"/>
          </w:tcPr>
          <w:p w:rsidR="005F3B3F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товара</w:t>
            </w:r>
          </w:p>
        </w:tc>
        <w:tc>
          <w:tcPr>
            <w:tcW w:w="3191" w:type="dxa"/>
          </w:tcPr>
          <w:p w:rsidR="005F3B3F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</w:t>
            </w:r>
          </w:p>
        </w:tc>
      </w:tr>
      <w:tr w:rsidR="005F3B3F" w:rsidTr="000F5D8B">
        <w:tc>
          <w:tcPr>
            <w:tcW w:w="675" w:type="dxa"/>
          </w:tcPr>
          <w:p w:rsidR="005F3B3F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705" w:type="dxa"/>
          </w:tcPr>
          <w:p w:rsidR="005F3B3F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Цифровая лаборатория по биологии (ученическая)</w:t>
            </w:r>
          </w:p>
        </w:tc>
        <w:tc>
          <w:tcPr>
            <w:tcW w:w="3191" w:type="dxa"/>
          </w:tcPr>
          <w:p w:rsidR="005F3B3F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5F3B3F" w:rsidTr="000F5D8B">
        <w:tc>
          <w:tcPr>
            <w:tcW w:w="675" w:type="dxa"/>
          </w:tcPr>
          <w:p w:rsidR="005F3B3F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05" w:type="dxa"/>
          </w:tcPr>
          <w:p w:rsidR="005F3B3F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Цифровая лаборатория по химии (ученическая)</w:t>
            </w:r>
          </w:p>
        </w:tc>
        <w:tc>
          <w:tcPr>
            <w:tcW w:w="3191" w:type="dxa"/>
          </w:tcPr>
          <w:p w:rsidR="005F3B3F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5F3B3F" w:rsidTr="000F5D8B">
        <w:tc>
          <w:tcPr>
            <w:tcW w:w="675" w:type="dxa"/>
          </w:tcPr>
          <w:p w:rsidR="005F3B3F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705" w:type="dxa"/>
          </w:tcPr>
          <w:p w:rsidR="005F3B3F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Цифровая лаборатория по физике (ученическая)</w:t>
            </w:r>
          </w:p>
        </w:tc>
        <w:tc>
          <w:tcPr>
            <w:tcW w:w="3191" w:type="dxa"/>
          </w:tcPr>
          <w:p w:rsidR="005F3B3F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5F3B3F" w:rsidTr="000F5D8B">
        <w:tc>
          <w:tcPr>
            <w:tcW w:w="675" w:type="dxa"/>
          </w:tcPr>
          <w:p w:rsidR="005F3B3F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705" w:type="dxa"/>
          </w:tcPr>
          <w:p w:rsidR="005F3B3F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Учебно-исследовательская лаборатория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биосигналов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нейротехнологий</w:t>
            </w:r>
            <w:proofErr w:type="spellEnd"/>
          </w:p>
        </w:tc>
        <w:tc>
          <w:tcPr>
            <w:tcW w:w="3191" w:type="dxa"/>
          </w:tcPr>
          <w:p w:rsidR="005F3B3F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bookmarkStart w:id="0" w:name="_GoBack"/>
            <w:bookmarkEnd w:id="0"/>
          </w:p>
        </w:tc>
      </w:tr>
      <w:tr w:rsidR="005F3B3F" w:rsidTr="000F5D8B">
        <w:tc>
          <w:tcPr>
            <w:tcW w:w="675" w:type="dxa"/>
          </w:tcPr>
          <w:p w:rsidR="005F3B3F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705" w:type="dxa"/>
          </w:tcPr>
          <w:p w:rsidR="005F3B3F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Образовательный конструктор для практики блочного программирования с комплектов датчиков</w:t>
            </w:r>
          </w:p>
        </w:tc>
        <w:tc>
          <w:tcPr>
            <w:tcW w:w="3191" w:type="dxa"/>
          </w:tcPr>
          <w:p w:rsidR="005F3B3F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5F3B3F" w:rsidTr="000F5D8B">
        <w:tc>
          <w:tcPr>
            <w:tcW w:w="675" w:type="dxa"/>
          </w:tcPr>
          <w:p w:rsidR="005F3B3F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705" w:type="dxa"/>
          </w:tcPr>
          <w:p w:rsidR="005F3B3F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Образовательный набор по механике,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мехатронике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робототехнике</w:t>
            </w:r>
          </w:p>
        </w:tc>
        <w:tc>
          <w:tcPr>
            <w:tcW w:w="3191" w:type="dxa"/>
          </w:tcPr>
          <w:p w:rsidR="005F3B3F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5F3B3F" w:rsidTr="000F5D8B">
        <w:tc>
          <w:tcPr>
            <w:tcW w:w="675" w:type="dxa"/>
          </w:tcPr>
          <w:p w:rsidR="005F3B3F" w:rsidRPr="00C32C2D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705" w:type="dxa"/>
          </w:tcPr>
          <w:p w:rsidR="005F3B3F" w:rsidRPr="00C32C2D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3191" w:type="dxa"/>
          </w:tcPr>
          <w:p w:rsidR="005F3B3F" w:rsidRPr="00C32C2D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5F3B3F" w:rsidTr="000F5D8B">
        <w:tc>
          <w:tcPr>
            <w:tcW w:w="675" w:type="dxa"/>
          </w:tcPr>
          <w:p w:rsidR="005F3B3F" w:rsidRPr="00C32C2D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705" w:type="dxa"/>
          </w:tcPr>
          <w:p w:rsidR="005F3B3F" w:rsidRPr="00C32C2D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Микроскоп </w:t>
            </w:r>
            <w:proofErr w:type="spellStart"/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Levenhuk</w:t>
            </w:r>
            <w:proofErr w:type="spellEnd"/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цифровой камерой</w:t>
            </w:r>
          </w:p>
        </w:tc>
        <w:tc>
          <w:tcPr>
            <w:tcW w:w="3191" w:type="dxa"/>
          </w:tcPr>
          <w:p w:rsidR="005F3B3F" w:rsidRPr="00C32C2D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5F3B3F" w:rsidTr="000F5D8B">
        <w:tc>
          <w:tcPr>
            <w:tcW w:w="675" w:type="dxa"/>
          </w:tcPr>
          <w:p w:rsidR="005F3B3F" w:rsidRPr="00C32C2D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705" w:type="dxa"/>
          </w:tcPr>
          <w:p w:rsidR="005F3B3F" w:rsidRPr="00C32C2D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ОГЭ ПО химии РОССИЯ</w:t>
            </w:r>
          </w:p>
        </w:tc>
        <w:tc>
          <w:tcPr>
            <w:tcW w:w="3191" w:type="dxa"/>
          </w:tcPr>
          <w:p w:rsidR="005F3B3F" w:rsidRPr="00C32C2D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5F3B3F" w:rsidTr="000F5D8B">
        <w:tc>
          <w:tcPr>
            <w:tcW w:w="675" w:type="dxa"/>
          </w:tcPr>
          <w:p w:rsidR="005F3B3F" w:rsidRPr="00C32C2D" w:rsidRDefault="005F3B3F" w:rsidP="005F3B3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705" w:type="dxa"/>
          </w:tcPr>
          <w:p w:rsidR="005F3B3F" w:rsidRPr="00C32C2D" w:rsidRDefault="005F3B3F" w:rsidP="000F5D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Многофункциональное устройство (МФУ) (Тип 1) МФУ 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Pantum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М6550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NW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(А</w:t>
            </w:r>
            <w:proofErr w:type="gramStart"/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22стр/мин,128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Mb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/>
              </w:rPr>
              <w:t xml:space="preserve">, 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LCD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лазерное МФУ, 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USB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2.0, сетевой, </w:t>
            </w:r>
            <w:proofErr w:type="spellStart"/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WiFi</w:t>
            </w:r>
            <w:proofErr w:type="spellEnd"/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/>
              </w:rPr>
              <w:t xml:space="preserve">, 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ADF</w:t>
            </w: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91" w:type="dxa"/>
          </w:tcPr>
          <w:p w:rsidR="005F3B3F" w:rsidRPr="00C32C2D" w:rsidRDefault="005F3B3F" w:rsidP="000F5D8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2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</w:tbl>
    <w:p w:rsidR="005F3B3F" w:rsidRDefault="005F3B3F" w:rsidP="005F3B3F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:rsidR="005F3B3F" w:rsidRDefault="005F3B3F" w:rsidP="005F3B3F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:rsidR="005F3B3F" w:rsidRDefault="005F3B3F" w:rsidP="005F3B3F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:rsidR="005F3B3F" w:rsidRDefault="005F3B3F" w:rsidP="005F3B3F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:rsidR="005F3B3F" w:rsidRDefault="005F3B3F" w:rsidP="005F3B3F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:rsidR="005F3B3F" w:rsidRDefault="005F3B3F" w:rsidP="005F3B3F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:rsidR="005F3B3F" w:rsidRDefault="005F3B3F" w:rsidP="005F3B3F">
      <w:p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:rsidR="0077237D" w:rsidRDefault="0077237D"/>
    <w:sectPr w:rsidR="0077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E1"/>
    <w:rsid w:val="00381BE1"/>
    <w:rsid w:val="005C1DE4"/>
    <w:rsid w:val="005F3B3F"/>
    <w:rsid w:val="0077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Анзина</dc:creator>
  <cp:keywords/>
  <dc:description/>
  <cp:lastModifiedBy>Анзина</cp:lastModifiedBy>
  <cp:revision>2</cp:revision>
  <dcterms:created xsi:type="dcterms:W3CDTF">2025-02-02T17:11:00Z</dcterms:created>
  <dcterms:modified xsi:type="dcterms:W3CDTF">2025-02-02T17:12:00Z</dcterms:modified>
</cp:coreProperties>
</file>